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CC" w:rsidRPr="00CD39CC" w:rsidRDefault="00CD39CC" w:rsidP="00CD39CC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 xml:space="preserve">Назив и адреса наручиоца: </w:t>
      </w:r>
      <w:r w:rsidRPr="00CD39CC">
        <w:rPr>
          <w:rFonts w:ascii="Arial" w:hAnsi="Arial" w:cs="Arial"/>
          <w:noProof/>
          <w:sz w:val="24"/>
          <w:szCs w:val="24"/>
          <w:lang w:val="sr-Latn-CS"/>
        </w:rPr>
        <w:t>Специјална болница за плућне болести „</w:t>
      </w:r>
      <w:r w:rsidRPr="00CD39CC">
        <w:rPr>
          <w:rFonts w:ascii="Arial" w:hAnsi="Arial" w:cs="Arial"/>
          <w:noProof/>
          <w:sz w:val="24"/>
          <w:szCs w:val="24"/>
          <w:lang/>
        </w:rPr>
        <w:t>Озрен“ Сокобања</w:t>
      </w:r>
    </w:p>
    <w:p w:rsidR="00CD39CC" w:rsidRPr="00CD39CC" w:rsidRDefault="00CD39CC" w:rsidP="00CD39CC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>Врста наручиоца: здравство</w:t>
      </w:r>
    </w:p>
    <w:p w:rsidR="00CD39CC" w:rsidRPr="00CD39CC" w:rsidRDefault="00CD39CC" w:rsidP="00CD39CC">
      <w:pPr>
        <w:rPr>
          <w:rFonts w:ascii="Arial" w:hAnsi="Arial" w:cs="Arial"/>
          <w:sz w:val="24"/>
          <w:szCs w:val="24"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>Интернет страница наручиоца: www.</w:t>
      </w:r>
      <w:r w:rsidRPr="00CD39CC">
        <w:rPr>
          <w:rFonts w:ascii="Arial" w:hAnsi="Arial" w:cs="Arial"/>
          <w:sz w:val="24"/>
          <w:szCs w:val="24"/>
        </w:rPr>
        <w:t xml:space="preserve"> bolnicaozren.weebly.com</w:t>
      </w:r>
    </w:p>
    <w:p w:rsidR="00CD39CC" w:rsidRPr="00CD39CC" w:rsidRDefault="00CD39CC" w:rsidP="00CD39C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>Редни број јавне набавке у плану набавки: 1.2.1.</w:t>
      </w:r>
    </w:p>
    <w:p w:rsidR="00CD39CC" w:rsidRPr="00CD39CC" w:rsidRDefault="00CD39CC" w:rsidP="00CD39CC">
      <w:pPr>
        <w:spacing w:before="360" w:after="480" w:line="36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CD39CC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CD39CC">
        <w:rPr>
          <w:rFonts w:ascii="Arial" w:hAnsi="Arial" w:cs="Arial"/>
          <w:b/>
          <w:noProof/>
          <w:sz w:val="24"/>
          <w:szCs w:val="24"/>
          <w:lang w:val="sr-Cyrl-CS"/>
        </w:rPr>
        <w:br/>
        <w:t>о обустави поступка јавне набавке</w:t>
      </w:r>
    </w:p>
    <w:p w:rsidR="00CD39CC" w:rsidRPr="00CD39CC" w:rsidRDefault="00CD39CC" w:rsidP="00CD39CC">
      <w:pPr>
        <w:shd w:val="clear" w:color="auto" w:fill="FFFFFF"/>
        <w:tabs>
          <w:tab w:val="left" w:leader="underscore" w:pos="5954"/>
        </w:tabs>
        <w:spacing w:line="240" w:lineRule="auto"/>
        <w:rPr>
          <w:rFonts w:ascii="Arial" w:hAnsi="Arial" w:cs="Arial"/>
          <w:noProof/>
          <w:sz w:val="24"/>
          <w:szCs w:val="24"/>
          <w:lang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>Врста поступка јавне набавке: поступак јавне набавке мале вредности, број:</w:t>
      </w:r>
      <w:r w:rsidRPr="00CD39CC">
        <w:rPr>
          <w:rFonts w:ascii="Arial" w:hAnsi="Arial" w:cs="Arial"/>
          <w:noProof/>
          <w:sz w:val="24"/>
          <w:szCs w:val="24"/>
          <w:lang/>
        </w:rPr>
        <w:t xml:space="preserve"> </w:t>
      </w:r>
      <w:r w:rsidRPr="00CD39CC">
        <w:rPr>
          <w:rFonts w:ascii="Arial" w:hAnsi="Arial" w:cs="Arial"/>
          <w:noProof/>
          <w:sz w:val="24"/>
          <w:szCs w:val="24"/>
          <w:lang/>
        </w:rPr>
        <w:t>14/2019</w:t>
      </w:r>
    </w:p>
    <w:p w:rsidR="00CD39CC" w:rsidRPr="00CD39CC" w:rsidRDefault="00CD39CC" w:rsidP="00CD39CC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>Врста предмета: услуге</w:t>
      </w:r>
    </w:p>
    <w:p w:rsidR="00CD39CC" w:rsidRPr="00CD39CC" w:rsidRDefault="00CD39CC" w:rsidP="00CD39CC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 xml:space="preserve">Опис предмета набавке: </w:t>
      </w:r>
      <w:proofErr w:type="spellStart"/>
      <w:r w:rsidRPr="00CD39CC">
        <w:rPr>
          <w:rFonts w:ascii="Arial" w:hAnsi="Arial" w:cs="Arial"/>
          <w:sz w:val="24"/>
          <w:szCs w:val="24"/>
        </w:rPr>
        <w:t>Јавна</w:t>
      </w:r>
      <w:proofErr w:type="spellEnd"/>
      <w:r w:rsidRPr="00CD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9CC">
        <w:rPr>
          <w:rFonts w:ascii="Arial" w:hAnsi="Arial" w:cs="Arial"/>
          <w:sz w:val="24"/>
          <w:szCs w:val="24"/>
        </w:rPr>
        <w:t>набавка</w:t>
      </w:r>
      <w:proofErr w:type="spellEnd"/>
      <w:r w:rsidRPr="00CD39CC">
        <w:rPr>
          <w:rFonts w:ascii="Arial" w:hAnsi="Arial" w:cs="Arial"/>
          <w:sz w:val="24"/>
          <w:szCs w:val="24"/>
        </w:rPr>
        <w:t xml:space="preserve"> </w:t>
      </w:r>
      <w:r w:rsidRPr="00CD39CC">
        <w:rPr>
          <w:rFonts w:ascii="Arial" w:hAnsi="Arial" w:cs="Arial"/>
          <w:noProof/>
          <w:sz w:val="24"/>
          <w:szCs w:val="24"/>
          <w:lang w:val="sr-Cyrl-CS"/>
        </w:rPr>
        <w:t xml:space="preserve"> превоза радника на релацији Сокобања-Озрен и обратно, </w:t>
      </w:r>
      <w:r w:rsidRPr="00CD39CC">
        <w:rPr>
          <w:rFonts w:ascii="Arial" w:hAnsi="Arial" w:cs="Arial"/>
          <w:sz w:val="24"/>
          <w:szCs w:val="24"/>
          <w:lang w:val="sr-Cyrl-CS"/>
        </w:rPr>
        <w:t xml:space="preserve">ОРН-ванредни путнички превоз </w:t>
      </w:r>
      <w:r w:rsidRPr="00CD39CC">
        <w:rPr>
          <w:rFonts w:ascii="Arial" w:hAnsi="Arial" w:cs="Arial"/>
          <w:sz w:val="24"/>
          <w:szCs w:val="24"/>
        </w:rPr>
        <w:t>60140000</w:t>
      </w:r>
    </w:p>
    <w:p w:rsidR="00CD39CC" w:rsidRPr="00CD39CC" w:rsidRDefault="00CD39CC" w:rsidP="00CD39CC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>Процењена вредност јавне набавке: 2.500.000,00 дин. без ПДВ-а</w:t>
      </w:r>
    </w:p>
    <w:p w:rsidR="00CD39CC" w:rsidRPr="00CD39CC" w:rsidRDefault="00CD39CC" w:rsidP="00CD39CC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 xml:space="preserve">Број примљених понуда и подаци о понуђачима: 2 (две) </w:t>
      </w:r>
      <w:r w:rsidRPr="00CD39CC">
        <w:rPr>
          <w:rFonts w:ascii="Arial" w:hAnsi="Arial" w:cs="Arial"/>
          <w:noProof/>
          <w:sz w:val="24"/>
          <w:szCs w:val="24"/>
          <w:lang w:val="sr-Cyrl-CS" w:eastAsia="sr-Latn-CS"/>
        </w:rPr>
        <w:t>„Мото Боем транс“, Бадњевска бб Неготин и Сокопревоз Сокобања,Алексе Маркишића 176 Б и Банбус Обреновац,Четврта 21, заједничка понуда, заједничка понуда</w:t>
      </w:r>
    </w:p>
    <w:p w:rsidR="00CD39CC" w:rsidRPr="00CD39CC" w:rsidRDefault="00CD39CC" w:rsidP="00CD39CC">
      <w:pPr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 xml:space="preserve">Разлог за обуставу поступка: </w:t>
      </w:r>
      <w:r w:rsidRPr="00CD39CC">
        <w:rPr>
          <w:rFonts w:ascii="Arial" w:hAnsi="Arial" w:cs="Arial"/>
          <w:i/>
          <w:noProof/>
          <w:sz w:val="24"/>
          <w:szCs w:val="24"/>
          <w:lang w:val="sr-Cyrl-CS"/>
        </w:rPr>
        <w:t>у року за подношење понуда поднете су све неприхватљиве понуде.</w:t>
      </w:r>
    </w:p>
    <w:p w:rsidR="00CD39CC" w:rsidRPr="00CD39CC" w:rsidRDefault="00CD39CC" w:rsidP="00CD39CC">
      <w:pPr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>Када ће поступак бити поново спроведен: новембар 2019. године</w:t>
      </w:r>
    </w:p>
    <w:p w:rsidR="00CD39CC" w:rsidRPr="00CD39CC" w:rsidRDefault="00CD39CC" w:rsidP="00CD39C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D39CC">
        <w:rPr>
          <w:rFonts w:ascii="Arial" w:hAnsi="Arial" w:cs="Arial"/>
          <w:noProof/>
          <w:sz w:val="24"/>
          <w:szCs w:val="24"/>
          <w:lang w:val="sr-Cyrl-CS"/>
        </w:rPr>
        <w:t>Лице за контакт: Данијела Миајајловић 018/830-927; факс:018/830-337; e-maill:danijela.ozren@gmail.com</w:t>
      </w:r>
    </w:p>
    <w:p w:rsidR="00CD39CC" w:rsidRPr="00CD39CC" w:rsidRDefault="00CD39CC" w:rsidP="00CD39CC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sr-Cyrl-CS"/>
        </w:rPr>
      </w:pPr>
    </w:p>
    <w:p w:rsidR="006609CF" w:rsidRPr="00CD39CC" w:rsidRDefault="006609CF">
      <w:pPr>
        <w:rPr>
          <w:rFonts w:ascii="Arial" w:hAnsi="Arial" w:cs="Arial"/>
          <w:sz w:val="24"/>
          <w:szCs w:val="24"/>
        </w:rPr>
      </w:pPr>
    </w:p>
    <w:sectPr w:rsidR="006609CF" w:rsidRPr="00CD39CC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9CC"/>
    <w:rsid w:val="006609CF"/>
    <w:rsid w:val="008C6123"/>
    <w:rsid w:val="00CD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C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D39CC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2019-11-06T07:25:00Z</dcterms:created>
  <dcterms:modified xsi:type="dcterms:W3CDTF">2019-11-06T07:34:00Z</dcterms:modified>
</cp:coreProperties>
</file>