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DA1184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="00DA1184">
        <w:rPr>
          <w:rFonts w:ascii="Arial" w:eastAsia="Calibri" w:hAnsi="Arial" w:cs="Arial"/>
          <w:sz w:val="24"/>
          <w:szCs w:val="24"/>
          <w:lang w:val="sr-Cyrl-RS"/>
        </w:rPr>
        <w:t>бб</w:t>
      </w:r>
    </w:p>
    <w:p w:rsidR="00B81EC8" w:rsidRPr="000C39B1" w:rsidRDefault="00DA1184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182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Cyrl-RS"/>
        </w:rPr>
        <w:t>3</w:t>
      </w:r>
      <w:bookmarkStart w:id="0" w:name="_GoBack"/>
      <w:bookmarkEnd w:id="0"/>
      <w:r w:rsidR="00B81EC8"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0 Сокобања</w:t>
      </w:r>
      <w:r w:rsidR="00B81EC8"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B81EC8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36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0</w:t>
      </w:r>
      <w:r>
        <w:rPr>
          <w:rFonts w:ascii="Arial" w:eastAsia="Calibri" w:hAnsi="Arial" w:cs="Arial"/>
          <w:sz w:val="24"/>
          <w:szCs w:val="24"/>
          <w:lang w:val="sr-Cyrl-RS"/>
        </w:rPr>
        <w:t>8</w:t>
      </w:r>
      <w:r>
        <w:rPr>
          <w:rFonts w:ascii="Arial" w:eastAsia="Calibri" w:hAnsi="Arial" w:cs="Arial"/>
          <w:sz w:val="24"/>
          <w:szCs w:val="24"/>
          <w:lang w:val="sr-Latn-RS"/>
        </w:rPr>
        <w:t>.02.2023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набавка компјутера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C35CCB">
        <w:rPr>
          <w:rFonts w:ascii="Arial" w:eastAsia="Calibri" w:hAnsi="Arial" w:cs="Arial"/>
          <w:sz w:val="24"/>
          <w:szCs w:val="24"/>
          <w:lang w:val="sr-Cyrl-CS"/>
        </w:rPr>
        <w:t xml:space="preserve"> за набавку компјутера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10</w:t>
      </w:r>
      <w:r>
        <w:rPr>
          <w:rFonts w:ascii="Arial" w:eastAsia="Calibri" w:hAnsi="Arial" w:cs="Arial"/>
          <w:sz w:val="24"/>
          <w:szCs w:val="24"/>
          <w:lang w:val="sr-Cyrl-RS"/>
        </w:rPr>
        <w:t>.02.2023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10</w:t>
      </w:r>
      <w:r>
        <w:rPr>
          <w:rFonts w:ascii="Arial" w:eastAsia="Calibri" w:hAnsi="Arial" w:cs="Arial"/>
          <w:sz w:val="24"/>
          <w:szCs w:val="24"/>
          <w:lang w:val="sr-Cyrl-RS"/>
        </w:rPr>
        <w:t>.02.2023.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 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  <w:r>
        <w:rPr>
          <w:lang w:val="sr-Cyrl-RS"/>
        </w:rPr>
        <w:lastRenderedPageBreak/>
        <w:t>ОБРАЗАЦ СТРУКТУРЕ ЦЕНЕ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585"/>
        <w:gridCol w:w="1385"/>
        <w:gridCol w:w="4961"/>
        <w:gridCol w:w="992"/>
        <w:gridCol w:w="1276"/>
      </w:tblGrid>
      <w:tr w:rsidR="00B81EC8" w:rsidTr="000A64C7">
        <w:tc>
          <w:tcPr>
            <w:tcW w:w="2585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1385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  <w:tc>
          <w:tcPr>
            <w:tcW w:w="4961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карактеристике</w:t>
            </w:r>
          </w:p>
        </w:tc>
        <w:tc>
          <w:tcPr>
            <w:tcW w:w="992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Цена без ПДВ по комаду</w:t>
            </w:r>
          </w:p>
        </w:tc>
        <w:tc>
          <w:tcPr>
            <w:tcW w:w="1276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</w:tr>
      <w:tr w:rsidR="00B81EC8" w:rsidTr="000A64C7">
        <w:trPr>
          <w:trHeight w:val="285"/>
        </w:trPr>
        <w:tc>
          <w:tcPr>
            <w:tcW w:w="2585" w:type="dxa"/>
          </w:tcPr>
          <w:p w:rsidR="00B81EC8" w:rsidRPr="00C35CCB" w:rsidRDefault="00C35CCB" w:rsidP="0014185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Desktop računar </w:t>
            </w:r>
          </w:p>
        </w:tc>
        <w:tc>
          <w:tcPr>
            <w:tcW w:w="1385" w:type="dxa"/>
          </w:tcPr>
          <w:p w:rsidR="00B81EC8" w:rsidRPr="00141858" w:rsidRDefault="00141858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 komad</w:t>
            </w:r>
          </w:p>
        </w:tc>
        <w:tc>
          <w:tcPr>
            <w:tcW w:w="4961" w:type="dxa"/>
          </w:tcPr>
          <w:p w:rsidR="00B81EC8" w:rsidRPr="00141858" w:rsidRDefault="00141858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DSCT računar AMD E1-6010/4GB/120GB/500W, Procesor; AMD E1 Dual Core 6010, 1,35 GHz (2T,1MB L2 cache); matična ploča Biostar A68N-2100K (E6010) VGA/HDMI; grafika: integrisana AMD Radeon R2 Grapphics, RAM memorija 4GB DDR3 1600 MHz  Netac Basic C11 NTBSD3P16SP-04; SSD disk: SSD 120 GB 2,5“ KingFast F6 PRO 550MBs/400MBs; kućište: Stars Solutions NB02 500W</w:t>
            </w:r>
          </w:p>
        </w:tc>
        <w:tc>
          <w:tcPr>
            <w:tcW w:w="992" w:type="dxa"/>
          </w:tcPr>
          <w:p w:rsidR="00B81EC8" w:rsidRDefault="00B81EC8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B81EC8" w:rsidRDefault="00B81EC8" w:rsidP="00B81EC8">
            <w:pPr>
              <w:rPr>
                <w:lang w:val="sr-Cyrl-RS"/>
              </w:rPr>
            </w:pPr>
          </w:p>
        </w:tc>
      </w:tr>
      <w:tr w:rsidR="000A64C7" w:rsidTr="000A64C7">
        <w:trPr>
          <w:trHeight w:val="489"/>
        </w:trPr>
        <w:tc>
          <w:tcPr>
            <w:tcW w:w="2585" w:type="dxa"/>
            <w:vMerge w:val="restart"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385" w:type="dxa"/>
            <w:vMerge w:val="restart"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5953" w:type="dxa"/>
            <w:gridSpan w:val="2"/>
          </w:tcPr>
          <w:p w:rsidR="000A64C7" w:rsidRDefault="000A64C7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Стопа ПДВ-а</w:t>
            </w:r>
          </w:p>
          <w:p w:rsidR="000A64C7" w:rsidRDefault="000A64C7" w:rsidP="00B81EC8">
            <w:pPr>
              <w:rPr>
                <w:lang w:val="sr-Cyrl-RS"/>
              </w:rPr>
            </w:pPr>
          </w:p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A64C7" w:rsidRDefault="000A64C7" w:rsidP="00B81EC8">
            <w:pPr>
              <w:rPr>
                <w:lang w:val="sr-Cyrl-RS"/>
              </w:rPr>
            </w:pPr>
          </w:p>
        </w:tc>
      </w:tr>
      <w:tr w:rsidR="000A64C7" w:rsidTr="000A64C7">
        <w:trPr>
          <w:trHeight w:val="570"/>
        </w:trPr>
        <w:tc>
          <w:tcPr>
            <w:tcW w:w="2585" w:type="dxa"/>
            <w:vMerge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385" w:type="dxa"/>
            <w:vMerge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5953" w:type="dxa"/>
            <w:gridSpan w:val="2"/>
          </w:tcPr>
          <w:p w:rsidR="000A64C7" w:rsidRDefault="000A64C7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са ПДВ-ом</w:t>
            </w:r>
          </w:p>
          <w:p w:rsidR="000A64C7" w:rsidRDefault="000A64C7" w:rsidP="00B81EC8">
            <w:pPr>
              <w:rPr>
                <w:lang w:val="sr-Cyrl-RS"/>
              </w:rPr>
            </w:pPr>
          </w:p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A64C7" w:rsidRDefault="000A64C7" w:rsidP="00B81EC8">
            <w:pPr>
              <w:rPr>
                <w:lang w:val="sr-Cyrl-RS"/>
              </w:rPr>
            </w:pPr>
          </w:p>
        </w:tc>
      </w:tr>
    </w:tbl>
    <w:p w:rsidR="00B81EC8" w:rsidRDefault="00B81EC8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  <w:r>
        <w:rPr>
          <w:lang w:val="sr-Cyrl-RS"/>
        </w:rPr>
        <w:t>Понуђач:</w:t>
      </w: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Pr="00141858" w:rsidRDefault="00141858" w:rsidP="00B81EC8">
      <w:pPr>
        <w:rPr>
          <w:lang w:val="sr-Latn-RS"/>
        </w:rPr>
      </w:pPr>
    </w:p>
    <w:p w:rsidR="000A64C7" w:rsidRDefault="000A64C7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141858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141858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компјутера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6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A64C7"/>
    <w:rsid w:val="000D026C"/>
    <w:rsid w:val="000D6321"/>
    <w:rsid w:val="00141858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B6F"/>
    <w:rsid w:val="003D1E28"/>
    <w:rsid w:val="004A5664"/>
    <w:rsid w:val="004E5C6B"/>
    <w:rsid w:val="005548F8"/>
    <w:rsid w:val="00691434"/>
    <w:rsid w:val="006D252F"/>
    <w:rsid w:val="00762B99"/>
    <w:rsid w:val="00780EC5"/>
    <w:rsid w:val="0084489A"/>
    <w:rsid w:val="009070D8"/>
    <w:rsid w:val="00A61B38"/>
    <w:rsid w:val="00AE41A8"/>
    <w:rsid w:val="00B81EC8"/>
    <w:rsid w:val="00C35CCB"/>
    <w:rsid w:val="00C447A2"/>
    <w:rsid w:val="00C61CEE"/>
    <w:rsid w:val="00DA1184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2023-02-08T10:52:00Z</cp:lastPrinted>
  <dcterms:created xsi:type="dcterms:W3CDTF">2023-02-08T10:35:00Z</dcterms:created>
  <dcterms:modified xsi:type="dcterms:W3CDTF">2023-02-08T12:55:00Z</dcterms:modified>
</cp:coreProperties>
</file>